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E57EB" w14:textId="77777777" w:rsidR="00226E69" w:rsidRDefault="00226E69">
      <w:pPr>
        <w:pStyle w:val="Title"/>
      </w:pPr>
      <w:r>
        <w:t>Autism Assessment Referrals</w:t>
      </w:r>
    </w:p>
    <w:p w14:paraId="6DAFC4DC" w14:textId="77777777" w:rsidR="00226E69" w:rsidRDefault="00226E69">
      <w:pPr>
        <w:jc w:val="center"/>
        <w:rPr>
          <w:sz w:val="28"/>
        </w:rPr>
      </w:pPr>
      <w:r>
        <w:rPr>
          <w:b/>
          <w:sz w:val="28"/>
        </w:rPr>
        <w:t>Jordan School District</w:t>
      </w:r>
    </w:p>
    <w:p w14:paraId="0B201ABF" w14:textId="77777777" w:rsidR="00226E69" w:rsidRDefault="00226E69">
      <w:pPr>
        <w:jc w:val="center"/>
      </w:pPr>
    </w:p>
    <w:p w14:paraId="69AEB760" w14:textId="77777777" w:rsidR="00226E69" w:rsidRDefault="00226E69">
      <w:pPr>
        <w:jc w:val="center"/>
      </w:pPr>
    </w:p>
    <w:p w14:paraId="6EBDBB3C" w14:textId="77777777" w:rsidR="00226E69" w:rsidRDefault="00226E69">
      <w:pPr>
        <w:tabs>
          <w:tab w:val="right" w:pos="5580"/>
          <w:tab w:val="left" w:pos="5940"/>
          <w:tab w:val="right" w:pos="10080"/>
        </w:tabs>
        <w:rPr>
          <w:u w:val="single"/>
        </w:rPr>
      </w:pPr>
      <w:r>
        <w:t xml:space="preserve">Student Name </w:t>
      </w:r>
      <w:r>
        <w:rPr>
          <w:u w:val="single"/>
        </w:rPr>
        <w:tab/>
      </w:r>
      <w:r>
        <w:tab/>
        <w:t xml:space="preserve">School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7FC4D312" w14:textId="77777777" w:rsidR="00226E69" w:rsidRDefault="00226E69">
      <w:pPr>
        <w:tabs>
          <w:tab w:val="right" w:pos="5580"/>
          <w:tab w:val="left" w:pos="5940"/>
          <w:tab w:val="right" w:pos="10080"/>
        </w:tabs>
      </w:pPr>
    </w:p>
    <w:p w14:paraId="3CE2577E" w14:textId="77777777" w:rsidR="00226E69" w:rsidRDefault="00226E69">
      <w:pPr>
        <w:tabs>
          <w:tab w:val="right" w:pos="5580"/>
          <w:tab w:val="left" w:pos="5940"/>
          <w:tab w:val="right" w:pos="10080"/>
        </w:tabs>
        <w:rPr>
          <w:u w:val="single"/>
        </w:rPr>
      </w:pPr>
      <w:r>
        <w:t xml:space="preserve">Grade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DOB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524363A6" w14:textId="77777777" w:rsidR="00226E69" w:rsidRDefault="00226E69">
      <w:pPr>
        <w:tabs>
          <w:tab w:val="right" w:pos="5580"/>
          <w:tab w:val="left" w:pos="5940"/>
          <w:tab w:val="right" w:pos="10080"/>
        </w:tabs>
      </w:pPr>
    </w:p>
    <w:p w14:paraId="7E52C033" w14:textId="77777777" w:rsidR="00226E69" w:rsidRDefault="00226E69">
      <w:pPr>
        <w:tabs>
          <w:tab w:val="right" w:pos="5580"/>
          <w:tab w:val="left" w:pos="5940"/>
          <w:tab w:val="right" w:pos="10080"/>
        </w:tabs>
        <w:rPr>
          <w:u w:val="single"/>
        </w:rPr>
      </w:pPr>
      <w:r>
        <w:t xml:space="preserve">Classification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Placement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47A4701E" w14:textId="77777777" w:rsidR="00226E69" w:rsidRDefault="00226E69">
      <w:pPr>
        <w:tabs>
          <w:tab w:val="right" w:pos="5580"/>
          <w:tab w:val="left" w:pos="5940"/>
          <w:tab w:val="right" w:pos="10080"/>
        </w:tabs>
        <w:rPr>
          <w:u w:val="single"/>
        </w:rPr>
      </w:pPr>
    </w:p>
    <w:p w14:paraId="0A6E1807" w14:textId="77777777" w:rsidR="00226E69" w:rsidRDefault="00226E69">
      <w:pPr>
        <w:tabs>
          <w:tab w:val="right" w:pos="5580"/>
          <w:tab w:val="left" w:pos="5940"/>
          <w:tab w:val="left" w:pos="7560"/>
          <w:tab w:val="right" w:pos="10080"/>
        </w:tabs>
      </w:pPr>
      <w:r>
        <w:t xml:space="preserve">Parents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>Home Phone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C9C71F3" w14:textId="77777777" w:rsidR="00226E69" w:rsidRDefault="00226E69">
      <w:pPr>
        <w:tabs>
          <w:tab w:val="right" w:pos="5580"/>
          <w:tab w:val="left" w:pos="5940"/>
          <w:tab w:val="left" w:pos="7560"/>
          <w:tab w:val="right" w:pos="10080"/>
        </w:tabs>
        <w:rPr>
          <w:u w:val="single"/>
        </w:rPr>
      </w:pPr>
      <w:r>
        <w:tab/>
      </w:r>
      <w:r>
        <w:tab/>
        <w:t>Work Phone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58CC53F6" w14:textId="77777777" w:rsidR="00226E69" w:rsidRDefault="00226E69">
      <w:pPr>
        <w:tabs>
          <w:tab w:val="right" w:pos="5580"/>
          <w:tab w:val="left" w:pos="5940"/>
          <w:tab w:val="left" w:pos="7560"/>
          <w:tab w:val="right" w:pos="10080"/>
        </w:tabs>
        <w:rPr>
          <w:u w:val="single"/>
        </w:rPr>
      </w:pPr>
      <w:r>
        <w:tab/>
      </w:r>
      <w:r>
        <w:tab/>
        <w:t>Cell Phone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1BDF8A8" w14:textId="77777777" w:rsidR="00226E69" w:rsidRDefault="00226E69">
      <w:pPr>
        <w:tabs>
          <w:tab w:val="right" w:pos="5580"/>
          <w:tab w:val="left" w:pos="5940"/>
          <w:tab w:val="right" w:pos="10080"/>
        </w:tabs>
        <w:rPr>
          <w:u w:val="single"/>
        </w:rPr>
      </w:pPr>
    </w:p>
    <w:p w14:paraId="5FF91B46" w14:textId="77777777" w:rsidR="00226E69" w:rsidRDefault="00226E69">
      <w:pPr>
        <w:tabs>
          <w:tab w:val="right" w:pos="5580"/>
          <w:tab w:val="left" w:pos="5940"/>
          <w:tab w:val="left" w:pos="7560"/>
          <w:tab w:val="right" w:pos="10080"/>
        </w:tabs>
        <w:rPr>
          <w:u w:val="single"/>
        </w:rPr>
      </w:pPr>
      <w:r>
        <w:t xml:space="preserve">School Psychologist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 Number</w:t>
      </w:r>
      <w:r>
        <w:tab/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729828E3" w14:textId="77777777" w:rsidR="00226E69" w:rsidRDefault="00226E69">
      <w:pPr>
        <w:tabs>
          <w:tab w:val="left" w:pos="5400"/>
          <w:tab w:val="left" w:pos="6300"/>
          <w:tab w:val="left" w:pos="6840"/>
          <w:tab w:val="left" w:pos="7740"/>
          <w:tab w:val="right" w:pos="10080"/>
        </w:tabs>
      </w:pPr>
    </w:p>
    <w:p w14:paraId="52659236" w14:textId="77777777" w:rsidR="00E411FA" w:rsidRDefault="00E411FA" w:rsidP="00E411FA">
      <w:pPr>
        <w:tabs>
          <w:tab w:val="right" w:pos="5580"/>
          <w:tab w:val="left" w:pos="5940"/>
          <w:tab w:val="left" w:pos="7560"/>
          <w:tab w:val="right" w:pos="10080"/>
        </w:tabs>
        <w:rPr>
          <w:u w:val="single"/>
        </w:rPr>
      </w:pPr>
      <w:r>
        <w:t xml:space="preserve">Date Consent to Evaluate was signed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Referral Date</w:t>
      </w:r>
      <w:r>
        <w:tab/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DA7044D" w14:textId="77777777" w:rsidR="00E411FA" w:rsidRDefault="00E411FA">
      <w:pPr>
        <w:tabs>
          <w:tab w:val="left" w:pos="5400"/>
          <w:tab w:val="left" w:pos="6300"/>
          <w:tab w:val="left" w:pos="6840"/>
          <w:tab w:val="left" w:pos="7740"/>
          <w:tab w:val="right" w:pos="10080"/>
        </w:tabs>
      </w:pPr>
    </w:p>
    <w:p w14:paraId="2B5CB9EB" w14:textId="77777777" w:rsidR="00226E69" w:rsidRDefault="00226E69">
      <w:pPr>
        <w:tabs>
          <w:tab w:val="left" w:pos="5400"/>
          <w:tab w:val="left" w:pos="6300"/>
          <w:tab w:val="left" w:pos="6840"/>
          <w:tab w:val="left" w:pos="7740"/>
          <w:tab w:val="right" w:pos="10080"/>
        </w:tabs>
      </w:pPr>
      <w:r>
        <w:t>Is the child being referred to the LRE Committee for consideration of a more restrictive placement?</w:t>
      </w:r>
      <w:r>
        <w:tab/>
      </w:r>
    </w:p>
    <w:p w14:paraId="1F552BD6" w14:textId="77777777" w:rsidR="00226E69" w:rsidRDefault="00226E69">
      <w:pPr>
        <w:tabs>
          <w:tab w:val="right" w:pos="5580"/>
          <w:tab w:val="left" w:pos="5940"/>
          <w:tab w:val="right" w:pos="10080"/>
        </w:tabs>
      </w:pPr>
      <w:r>
        <w:t xml:space="preserve">Yes </w:t>
      </w:r>
      <w:r>
        <w:rPr>
          <w:u w:val="single"/>
        </w:rPr>
        <w:t xml:space="preserve">       </w:t>
      </w:r>
      <w:r>
        <w:t xml:space="preserve"> No  </w:t>
      </w:r>
      <w:r>
        <w:rPr>
          <w:u w:val="single"/>
        </w:rPr>
        <w:t xml:space="preserve">        </w:t>
      </w:r>
      <w:r>
        <w:t xml:space="preserve"> If yes, what kind of cluster setting are your requesting? </w:t>
      </w:r>
      <w:r>
        <w:rPr>
          <w:u w:val="single"/>
        </w:rPr>
        <w:tab/>
      </w:r>
    </w:p>
    <w:p w14:paraId="217F84D0" w14:textId="77777777" w:rsidR="00226E69" w:rsidRDefault="00226E69">
      <w:pPr>
        <w:tabs>
          <w:tab w:val="right" w:leader="underscore" w:pos="10800"/>
        </w:tabs>
      </w:pPr>
    </w:p>
    <w:p w14:paraId="3416F1C3" w14:textId="77777777" w:rsidR="00226E69" w:rsidRDefault="00226E69">
      <w:pPr>
        <w:tabs>
          <w:tab w:val="right" w:leader="underscore" w:pos="10800"/>
        </w:tabs>
        <w:rPr>
          <w:b/>
        </w:rPr>
      </w:pPr>
      <w:r>
        <w:rPr>
          <w:b/>
        </w:rPr>
        <w:t>PLEASE ATTACH COPIES OF ALL TEST RESULTS (i.e., SCORING PAGE FOR EACH MEASURE) AND A COPY OF STUDENT’S CURRENT AND PAST REPORTS. IF THE STUDENT HAS BEEN SEEN BY AN OUTSIDE AGENCY OR MENTAL HEALTH PROFESSIONAL, PLEASE INCLUDE THAT REPORT AS WELL.</w:t>
      </w:r>
    </w:p>
    <w:p w14:paraId="6F458347" w14:textId="77777777" w:rsidR="00226E69" w:rsidRDefault="00226E69">
      <w:pPr>
        <w:tabs>
          <w:tab w:val="right" w:leader="underscore" w:pos="10800"/>
        </w:tabs>
      </w:pPr>
    </w:p>
    <w:p w14:paraId="58CA38E5" w14:textId="77777777" w:rsidR="00226E69" w:rsidRDefault="00226E69">
      <w:pPr>
        <w:tabs>
          <w:tab w:val="right" w:leader="underscore" w:pos="1080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Testing to be completed prior to referral:</w:t>
      </w:r>
    </w:p>
    <w:p w14:paraId="60F59E01" w14:textId="77777777" w:rsidR="00226E69" w:rsidRDefault="00226E69">
      <w:pPr>
        <w:tabs>
          <w:tab w:val="right" w:leader="underscore" w:pos="10800"/>
        </w:tabs>
      </w:pPr>
      <w:r>
        <w:t xml:space="preserve">Put a </w:t>
      </w:r>
      <w:r>
        <w:rPr>
          <w:b/>
        </w:rPr>
        <w:t>check mark</w:t>
      </w:r>
      <w:r>
        <w:t xml:space="preserve"> by the measures used and indicate dates administered. On autism/asperger specific measures, send a copy of the entire form including test items and scoring page.</w:t>
      </w:r>
    </w:p>
    <w:p w14:paraId="49BB6D05" w14:textId="77777777" w:rsidR="00226E69" w:rsidRDefault="00226E69">
      <w:pPr>
        <w:tabs>
          <w:tab w:val="right" w:leader="underscore" w:pos="10800"/>
        </w:tabs>
      </w:pPr>
    </w:p>
    <w:p w14:paraId="36523ECB" w14:textId="77777777" w:rsidR="00AF40D6" w:rsidRDefault="00226E69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tab/>
      </w:r>
      <w:r w:rsidR="00AF40D6">
        <w:t>Autism Spectrum Rating Scale (ASRS)</w:t>
      </w:r>
      <w:r w:rsidR="00AF40D6">
        <w:tab/>
        <w:t>Date ________________</w:t>
      </w:r>
    </w:p>
    <w:p w14:paraId="0C3FD3C1" w14:textId="77777777" w:rsidR="00226E69" w:rsidRDefault="00AF40D6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  <w:rPr>
          <w:u w:val="single"/>
        </w:rPr>
      </w:pPr>
      <w:r>
        <w:tab/>
      </w:r>
      <w:r>
        <w:tab/>
      </w:r>
      <w:r w:rsidR="00226E69">
        <w:t>Childhood Autism Rating Scale</w:t>
      </w:r>
      <w:r>
        <w:t>-2</w:t>
      </w:r>
      <w:r w:rsidR="00226E69">
        <w:t xml:space="preserve"> *(CARS</w:t>
      </w:r>
      <w:r>
        <w:t>-2</w:t>
      </w:r>
      <w:r w:rsidR="00226E69">
        <w:t>)</w:t>
      </w:r>
      <w:r w:rsidR="00226E69">
        <w:tab/>
        <w:t xml:space="preserve">Date </w:t>
      </w:r>
      <w:r w:rsidR="00226E69">
        <w:rPr>
          <w:u w:val="single"/>
        </w:rPr>
        <w:t xml:space="preserve">  </w:t>
      </w:r>
      <w:r w:rsidR="00226E69">
        <w:rPr>
          <w:u w:val="single"/>
        </w:rPr>
        <w:tab/>
      </w:r>
    </w:p>
    <w:p w14:paraId="07AB5D12" w14:textId="77777777" w:rsidR="00226E69" w:rsidRDefault="00226E69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>Gilliam Autism Rating Scale, 2</w:t>
      </w:r>
      <w:r>
        <w:rPr>
          <w:vertAlign w:val="superscript"/>
        </w:rPr>
        <w:t>nd</w:t>
      </w:r>
      <w:r>
        <w:t xml:space="preserve"> Edition (GARS</w:t>
      </w:r>
      <w:r w:rsidR="00A73489">
        <w:t>-</w:t>
      </w:r>
      <w:r>
        <w:t>2)* – Parent/Teacher</w:t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541E39BB" w14:textId="77777777" w:rsidR="00226E69" w:rsidRDefault="00226E69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>Autism Behavior Checklist (ABC) *– Parent/Teacher</w:t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26998BA2" w14:textId="77777777" w:rsidR="00226E69" w:rsidRDefault="00226E69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>Asperger’s Syndrome Diagnostic Scale (ASDS)** – Parent/Teacher</w:t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6B8E9160" w14:textId="77777777" w:rsidR="00226E69" w:rsidRDefault="00226E69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>Gilliam Asperger’s Disorder Scale (GADS)** – Parent/Teacher</w:t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576C13AC" w14:textId="77777777" w:rsidR="00226E69" w:rsidRDefault="00226E69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  <w:rPr>
          <w:u w:val="single"/>
        </w:rPr>
      </w:pPr>
      <w:r>
        <w:rPr>
          <w:u w:val="single"/>
        </w:rPr>
        <w:tab/>
      </w:r>
      <w:r>
        <w:t xml:space="preserve">  </w:t>
      </w:r>
      <w:r>
        <w:tab/>
        <w:t>Krug’s Asperger Disorder Index** - Parent/Teacher</w:t>
      </w:r>
      <w:r>
        <w:tab/>
        <w:t xml:space="preserve">Date </w:t>
      </w:r>
      <w:r>
        <w:rPr>
          <w:u w:val="single"/>
        </w:rPr>
        <w:tab/>
      </w:r>
    </w:p>
    <w:p w14:paraId="683B9ACD" w14:textId="77777777" w:rsidR="00226E69" w:rsidRDefault="00226E69">
      <w:pPr>
        <w:tabs>
          <w:tab w:val="right" w:pos="540"/>
          <w:tab w:val="left" w:pos="720"/>
          <w:tab w:val="left" w:pos="900"/>
          <w:tab w:val="left" w:pos="7560"/>
          <w:tab w:val="right" w:pos="10080"/>
        </w:tabs>
        <w:spacing w:after="300"/>
        <w:rPr>
          <w:u w:val="single"/>
        </w:rPr>
      </w:pPr>
      <w:r>
        <w:rPr>
          <w:u w:val="single"/>
        </w:rPr>
        <w:tab/>
      </w:r>
      <w:r>
        <w:tab/>
        <w:t xml:space="preserve">Socialization Communication Questionnaire (SCQ) </w:t>
      </w:r>
      <w:r>
        <w:tab/>
        <w:t xml:space="preserve">Date </w:t>
      </w:r>
      <w:r>
        <w:rPr>
          <w:u w:val="single"/>
        </w:rPr>
        <w:tab/>
      </w:r>
    </w:p>
    <w:p w14:paraId="51AEAB33" w14:textId="77777777" w:rsidR="00226E69" w:rsidRDefault="00226E69">
      <w:pPr>
        <w:tabs>
          <w:tab w:val="right" w:pos="540"/>
          <w:tab w:val="left" w:pos="900"/>
          <w:tab w:val="left" w:pos="7560"/>
          <w:tab w:val="right" w:pos="10080"/>
        </w:tabs>
      </w:pPr>
      <w:r>
        <w:t>*Measure more appropriate for classic autism</w:t>
      </w:r>
    </w:p>
    <w:p w14:paraId="34EA9F9D" w14:textId="77777777" w:rsidR="00226E69" w:rsidRDefault="00226E69">
      <w:pPr>
        <w:tabs>
          <w:tab w:val="right" w:pos="540"/>
          <w:tab w:val="left" w:pos="900"/>
          <w:tab w:val="left" w:pos="7560"/>
          <w:tab w:val="right" w:pos="10080"/>
        </w:tabs>
      </w:pPr>
      <w:r>
        <w:t>**Measures more appropriate for HF autism/asperger</w:t>
      </w:r>
    </w:p>
    <w:p w14:paraId="27FA2CF1" w14:textId="77777777" w:rsidR="00226E69" w:rsidRDefault="00226E69">
      <w:pPr>
        <w:tabs>
          <w:tab w:val="right" w:leader="underscore" w:pos="10800"/>
        </w:tabs>
        <w:rPr>
          <w:b/>
          <w:sz w:val="28"/>
        </w:rPr>
      </w:pPr>
    </w:p>
    <w:p w14:paraId="439AEA66" w14:textId="77777777" w:rsidR="00226E69" w:rsidRDefault="00226E69">
      <w:pPr>
        <w:tabs>
          <w:tab w:val="right" w:leader="underscore" w:pos="10800"/>
        </w:tabs>
        <w:rPr>
          <w:b/>
          <w:sz w:val="28"/>
        </w:rPr>
      </w:pPr>
      <w:r>
        <w:rPr>
          <w:b/>
          <w:sz w:val="28"/>
        </w:rPr>
        <w:t xml:space="preserve">Other Measures Used: </w:t>
      </w:r>
      <w:r>
        <w:t xml:space="preserve"> </w:t>
      </w:r>
    </w:p>
    <w:p w14:paraId="291F2485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</w:pPr>
    </w:p>
    <w:p w14:paraId="2AC8D783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Social Skills Assessment</w:t>
      </w:r>
    </w:p>
    <w:p w14:paraId="76008438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0CDD4B10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20955BE3" w14:textId="77777777" w:rsidR="00226E69" w:rsidRDefault="00226E69">
      <w:pPr>
        <w:tabs>
          <w:tab w:val="left" w:pos="360"/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rPr>
          <w:b/>
        </w:rPr>
      </w:pPr>
    </w:p>
    <w:p w14:paraId="1CF2DA59" w14:textId="77777777" w:rsidR="00226E69" w:rsidRDefault="00226E69">
      <w:pPr>
        <w:tabs>
          <w:tab w:val="left" w:pos="360"/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rPr>
          <w:b/>
        </w:rPr>
      </w:pPr>
      <w:r>
        <w:rPr>
          <w:b/>
        </w:rPr>
        <w:t>Social Skills Rating Scale (SSIS) is recommended.</w:t>
      </w:r>
    </w:p>
    <w:p w14:paraId="2BAF5BBB" w14:textId="77777777" w:rsidR="00226E69" w:rsidRDefault="00226E69">
      <w:pPr>
        <w:tabs>
          <w:tab w:val="left" w:pos="360"/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rPr>
          <w:b/>
        </w:rPr>
      </w:pPr>
      <w:r>
        <w:rPr>
          <w:b/>
        </w:rPr>
        <w:t xml:space="preserve">Social Responsive Scale </w:t>
      </w:r>
      <w:r>
        <w:t>(parent/teacher)</w:t>
      </w:r>
      <w:r>
        <w:rPr>
          <w:b/>
        </w:rPr>
        <w:t xml:space="preserve"> is required.</w:t>
      </w:r>
    </w:p>
    <w:p w14:paraId="015ECEC8" w14:textId="77777777" w:rsidR="00226E69" w:rsidRDefault="00226E69">
      <w:pPr>
        <w:tabs>
          <w:tab w:val="left" w:pos="360"/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</w:pPr>
    </w:p>
    <w:p w14:paraId="2D2F8AD3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Intelligence</w:t>
      </w:r>
    </w:p>
    <w:p w14:paraId="13ED9507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C7ADA64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018E9EF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b/>
        </w:rPr>
      </w:pPr>
      <w:r>
        <w:rPr>
          <w:b/>
        </w:rPr>
        <w:t>**A Full IQ m</w:t>
      </w:r>
      <w:r w:rsidR="00A73489">
        <w:rPr>
          <w:b/>
        </w:rPr>
        <w:t>easure is required (e.g., WISC-</w:t>
      </w:r>
      <w:r>
        <w:rPr>
          <w:b/>
        </w:rPr>
        <w:t>V, SB5, Leiter-R, UNIT, DAS-2).</w:t>
      </w:r>
    </w:p>
    <w:p w14:paraId="46D34F7A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</w:p>
    <w:p w14:paraId="339CCEC1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Achievement</w:t>
      </w:r>
    </w:p>
    <w:p w14:paraId="21B49297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2768617B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6A706F1E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b/>
        </w:rPr>
      </w:pPr>
      <w:r>
        <w:rPr>
          <w:b/>
        </w:rPr>
        <w:t>**A full achievement m</w:t>
      </w:r>
      <w:r w:rsidR="00265689">
        <w:rPr>
          <w:b/>
        </w:rPr>
        <w:t>easure is required (e.g., WJ-IV</w:t>
      </w:r>
      <w:bookmarkStart w:id="0" w:name="_GoBack"/>
      <w:bookmarkEnd w:id="0"/>
      <w:r>
        <w:rPr>
          <w:b/>
        </w:rPr>
        <w:t>).</w:t>
      </w:r>
    </w:p>
    <w:p w14:paraId="7663BE04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rPr>
          <w:u w:val="single"/>
        </w:rPr>
      </w:pPr>
    </w:p>
    <w:p w14:paraId="6B7DA3C6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Adaptive</w:t>
      </w:r>
    </w:p>
    <w:p w14:paraId="4E00DABD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1D46F96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DC988B0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rPr>
          <w:u w:val="single"/>
        </w:rPr>
      </w:pPr>
    </w:p>
    <w:p w14:paraId="578D8E72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Language</w:t>
      </w:r>
    </w:p>
    <w:p w14:paraId="6C9E8254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7FAC555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0A710840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b/>
        </w:rPr>
      </w:pPr>
      <w:r>
        <w:rPr>
          <w:b/>
        </w:rPr>
        <w:t>** Comprehensive language testing is required.</w:t>
      </w:r>
    </w:p>
    <w:p w14:paraId="2D5645D5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b/>
        </w:rPr>
      </w:pPr>
      <w:r>
        <w:rPr>
          <w:b/>
        </w:rPr>
        <w:t>**Children’s Communication Checklist-2 (CCC-2) is required.</w:t>
      </w:r>
    </w:p>
    <w:p w14:paraId="61C1DA43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rPr>
          <w:u w:val="single"/>
        </w:rPr>
      </w:pPr>
    </w:p>
    <w:p w14:paraId="64DF2D08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Fine-Motor</w:t>
      </w:r>
    </w:p>
    <w:p w14:paraId="60CF6CF0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09315A6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Measure Used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75B22857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rPr>
          <w:u w:val="single"/>
        </w:rPr>
      </w:pPr>
    </w:p>
    <w:p w14:paraId="4EC283CC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Other Measures Used</w:t>
      </w:r>
    </w:p>
    <w:p w14:paraId="1746FC0F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Test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194081DA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spacing w:after="60"/>
        <w:rPr>
          <w:u w:val="single"/>
        </w:rPr>
      </w:pPr>
      <w:r>
        <w:tab/>
        <w:t xml:space="preserve">Test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5AC236B9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rPr>
          <w:u w:val="single"/>
        </w:rPr>
      </w:pPr>
    </w:p>
    <w:p w14:paraId="67BA4FB1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rPr>
          <w:u w:val="single"/>
        </w:rPr>
      </w:pPr>
      <w:r>
        <w:t xml:space="preserve">Vision Test Results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71901622" w14:textId="77777777" w:rsidR="00226E69" w:rsidRDefault="00226E69">
      <w:pPr>
        <w:tabs>
          <w:tab w:val="left" w:pos="360"/>
          <w:tab w:val="right" w:pos="7200"/>
          <w:tab w:val="left" w:pos="7560"/>
          <w:tab w:val="right" w:pos="10080"/>
        </w:tabs>
        <w:rPr>
          <w:u w:val="single"/>
        </w:rPr>
      </w:pPr>
      <w:r>
        <w:t xml:space="preserve">Hearing Test Results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3FAE1894" w14:textId="77777777" w:rsidR="00C25B1F" w:rsidRDefault="00C25B1F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rPr>
          <w:b/>
          <w:sz w:val="28"/>
          <w:u w:val="single"/>
        </w:rPr>
      </w:pPr>
    </w:p>
    <w:p w14:paraId="14F1B3EB" w14:textId="77777777" w:rsidR="00226E69" w:rsidRDefault="00226E69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Evaluators</w:t>
      </w:r>
    </w:p>
    <w:p w14:paraId="17900328" w14:textId="77777777" w:rsidR="00C25B1F" w:rsidRDefault="00C25B1F">
      <w:pPr>
        <w:tabs>
          <w:tab w:val="right" w:leader="underscore" w:pos="4320"/>
          <w:tab w:val="left" w:pos="4500"/>
          <w:tab w:val="right" w:leader="underscore" w:pos="6300"/>
          <w:tab w:val="left" w:pos="6480"/>
          <w:tab w:val="right" w:leader="underscore" w:pos="10080"/>
        </w:tabs>
        <w:rPr>
          <w:b/>
          <w:sz w:val="28"/>
          <w:u w:val="single"/>
        </w:rPr>
      </w:pPr>
    </w:p>
    <w:p w14:paraId="0AD5E5A2" w14:textId="77777777" w:rsidR="00226E69" w:rsidRDefault="009714A0">
      <w:pPr>
        <w:tabs>
          <w:tab w:val="left" w:pos="360"/>
          <w:tab w:val="right" w:leader="underscore" w:pos="6300"/>
          <w:tab w:val="left" w:pos="6480"/>
          <w:tab w:val="right" w:leader="underscore" w:pos="10080"/>
        </w:tabs>
      </w:pPr>
      <w:r>
        <w:t>Taryn Nicksic-Springer</w:t>
      </w:r>
    </w:p>
    <w:p w14:paraId="4AD731FF" w14:textId="77777777" w:rsidR="00226E69" w:rsidRDefault="00226E69">
      <w:pPr>
        <w:tabs>
          <w:tab w:val="left" w:pos="360"/>
          <w:tab w:val="right" w:leader="underscore" w:pos="6300"/>
          <w:tab w:val="left" w:pos="6480"/>
          <w:tab w:val="right" w:leader="underscore" w:pos="10080"/>
        </w:tabs>
      </w:pPr>
      <w:r>
        <w:t>Jordan Resource Center</w:t>
      </w:r>
    </w:p>
    <w:p w14:paraId="3CA5DBAE" w14:textId="77777777" w:rsidR="00226E69" w:rsidRDefault="00226E69">
      <w:pPr>
        <w:tabs>
          <w:tab w:val="left" w:pos="360"/>
          <w:tab w:val="right" w:leader="underscore" w:pos="6300"/>
          <w:tab w:val="left" w:pos="6480"/>
          <w:tab w:val="right" w:leader="underscore" w:pos="10080"/>
        </w:tabs>
      </w:pPr>
      <w:r>
        <w:t>Phone: 801-565-7584</w:t>
      </w:r>
      <w:r w:rsidR="00A73489">
        <w:t>; Fax: 565-7278</w:t>
      </w:r>
    </w:p>
    <w:p w14:paraId="41E96619" w14:textId="77777777" w:rsidR="00226E69" w:rsidRDefault="00226E69">
      <w:pPr>
        <w:tabs>
          <w:tab w:val="left" w:pos="360"/>
          <w:tab w:val="right" w:leader="underscore" w:pos="6300"/>
          <w:tab w:val="left" w:pos="6480"/>
          <w:tab w:val="right" w:leader="underscore" w:pos="10080"/>
        </w:tabs>
      </w:pPr>
      <w:r>
        <w:t xml:space="preserve">E-mail: </w:t>
      </w:r>
      <w:hyperlink r:id="rId7" w:history="1">
        <w:r w:rsidR="00C25B1F" w:rsidRPr="00A561C1">
          <w:rPr>
            <w:rStyle w:val="Hyperlink"/>
          </w:rPr>
          <w:t>taryn.nicksicspringer@jordandistrict.org</w:t>
        </w:r>
      </w:hyperlink>
    </w:p>
    <w:p w14:paraId="31FE964A" w14:textId="77777777" w:rsidR="00C25B1F" w:rsidRDefault="00C25B1F">
      <w:pPr>
        <w:tabs>
          <w:tab w:val="left" w:pos="360"/>
          <w:tab w:val="right" w:leader="underscore" w:pos="6300"/>
          <w:tab w:val="left" w:pos="6480"/>
          <w:tab w:val="right" w:leader="underscore" w:pos="10080"/>
        </w:tabs>
      </w:pPr>
    </w:p>
    <w:p w14:paraId="0ED85A1F" w14:textId="77777777" w:rsidR="00226E69" w:rsidRDefault="004C0C0E">
      <w:pPr>
        <w:tabs>
          <w:tab w:val="left" w:pos="360"/>
          <w:tab w:val="right" w:leader="underscore" w:pos="6300"/>
          <w:tab w:val="left" w:pos="6480"/>
          <w:tab w:val="right" w:leader="underscore" w:pos="10080"/>
        </w:tabs>
      </w:pPr>
      <w:r>
        <w:t>7/17</w:t>
      </w:r>
    </w:p>
    <w:sectPr w:rsidR="00226E69" w:rsidSect="00044FFA">
      <w:headerReference w:type="default" r:id="rId8"/>
      <w:footerReference w:type="default" r:id="rId9"/>
      <w:pgSz w:w="12240" w:h="15840"/>
      <w:pgMar w:top="1080" w:right="1080" w:bottom="990" w:left="1080" w:header="72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7302" w14:textId="77777777" w:rsidR="005F6C22" w:rsidRDefault="005F6C22">
      <w:r>
        <w:separator/>
      </w:r>
    </w:p>
  </w:endnote>
  <w:endnote w:type="continuationSeparator" w:id="0">
    <w:p w14:paraId="378597BB" w14:textId="77777777" w:rsidR="005F6C22" w:rsidRDefault="005F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132B" w14:textId="77777777" w:rsidR="00226E69" w:rsidRDefault="00226E69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60472" w14:textId="77777777" w:rsidR="005F6C22" w:rsidRDefault="005F6C22">
      <w:r>
        <w:separator/>
      </w:r>
    </w:p>
  </w:footnote>
  <w:footnote w:type="continuationSeparator" w:id="0">
    <w:p w14:paraId="1A68C575" w14:textId="77777777" w:rsidR="005F6C22" w:rsidRDefault="005F6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0E91" w14:textId="77777777" w:rsidR="00226E69" w:rsidRDefault="00226E69">
    <w:pPr>
      <w:pStyle w:val="Header"/>
      <w:jc w:val="right"/>
      <w:rPr>
        <w:sz w:val="20"/>
      </w:rPr>
    </w:pPr>
    <w:r>
      <w:rPr>
        <w:sz w:val="20"/>
      </w:rPr>
      <w:t xml:space="preserve">Autism Referral,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65689"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6D"/>
    <w:rsid w:val="00044FFA"/>
    <w:rsid w:val="00046339"/>
    <w:rsid w:val="00226E69"/>
    <w:rsid w:val="00265689"/>
    <w:rsid w:val="002B7A7B"/>
    <w:rsid w:val="00441880"/>
    <w:rsid w:val="004C0C0E"/>
    <w:rsid w:val="005F6C22"/>
    <w:rsid w:val="009714A0"/>
    <w:rsid w:val="009A7B30"/>
    <w:rsid w:val="00A430CF"/>
    <w:rsid w:val="00A73489"/>
    <w:rsid w:val="00AC6C6D"/>
    <w:rsid w:val="00AF40D6"/>
    <w:rsid w:val="00C25B1F"/>
    <w:rsid w:val="00DE5958"/>
    <w:rsid w:val="00E17A37"/>
    <w:rsid w:val="00E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2E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25B1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B1F"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5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25B1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B1F"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5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ryn.nicksicspringer@jordandistrict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and Developmental History</vt:lpstr>
    </vt:vector>
  </TitlesOfParts>
  <Company>Jordan School District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Developmental History</dc:title>
  <dc:subject/>
  <dc:creator>Jordan School District</dc:creator>
  <cp:keywords/>
  <cp:lastModifiedBy>Cheryl Powell</cp:lastModifiedBy>
  <cp:revision>3</cp:revision>
  <cp:lastPrinted>2012-07-09T16:13:00Z</cp:lastPrinted>
  <dcterms:created xsi:type="dcterms:W3CDTF">2017-07-28T13:23:00Z</dcterms:created>
  <dcterms:modified xsi:type="dcterms:W3CDTF">2017-07-28T17:48:00Z</dcterms:modified>
</cp:coreProperties>
</file>